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22"/>
      </w:tblGrid>
      <w:tr w:rsidR="00493B08" w:rsidRPr="00D92720" w:rsidTr="00D94229">
        <w:trPr>
          <w:trHeight w:hRule="exact" w:val="564"/>
          <w:jc w:val="center"/>
        </w:trPr>
        <w:tc>
          <w:tcPr>
            <w:tcW w:w="10822" w:type="dxa"/>
            <w:shd w:val="clear" w:color="auto" w:fill="auto"/>
            <w:vAlign w:val="bottom"/>
          </w:tcPr>
          <w:p w:rsidR="00214FA7" w:rsidRPr="006E1B86" w:rsidRDefault="00AF6D6C" w:rsidP="00F652EE">
            <w:pPr>
              <w:pStyle w:val="FR1"/>
              <w:tabs>
                <w:tab w:val="left" w:pos="720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48"/>
                <w:szCs w:val="48"/>
                <w:rtl/>
                <w:lang w:bidi="ur-PK"/>
              </w:rPr>
            </w:pPr>
            <w:bookmarkStart w:id="0" w:name="_GoBack"/>
            <w:bookmarkEnd w:id="0"/>
            <w:r w:rsidRPr="006E1B86">
              <w:rPr>
                <w:rFonts w:asciiTheme="minorBidi" w:hAnsiTheme="minorBidi" w:cstheme="minorBidi"/>
                <w:b/>
                <w:bCs/>
                <w:smallCaps/>
                <w:noProof/>
                <w:sz w:val="48"/>
                <w:szCs w:val="48"/>
                <w:rtl/>
              </w:rPr>
              <w:drawing>
                <wp:anchor distT="0" distB="0" distL="114300" distR="114300" simplePos="0" relativeHeight="251659264" behindDoc="0" locked="0" layoutInCell="0" allowOverlap="1" wp14:anchorId="1309FC1E" wp14:editId="0119D42F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49530</wp:posOffset>
                  </wp:positionV>
                  <wp:extent cx="692785" cy="692785"/>
                  <wp:effectExtent l="19050" t="0" r="0" b="0"/>
                  <wp:wrapNone/>
                  <wp:docPr id="1" name="Picture 2" descr="Bwco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co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905" w:rsidRPr="006E1B86">
              <w:rPr>
                <w:rFonts w:asciiTheme="minorBidi" w:hAnsiTheme="minorBidi" w:cstheme="minorBidi"/>
                <w:b/>
                <w:bCs/>
                <w:smallCaps/>
                <w:sz w:val="48"/>
                <w:szCs w:val="48"/>
                <w:rtl/>
              </w:rPr>
              <w:t xml:space="preserve"> </w:t>
            </w:r>
            <w:r w:rsidR="00CD1905" w:rsidRPr="006E1B86">
              <w:rPr>
                <w:rFonts w:asciiTheme="minorBidi" w:hAnsiTheme="minorBidi" w:cstheme="minorBidi"/>
                <w:b/>
                <w:bCs/>
                <w:sz w:val="48"/>
                <w:szCs w:val="48"/>
                <w:rtl/>
                <w:lang w:bidi="fa-IR"/>
              </w:rPr>
              <w:t>اطلاعیۀ کاربرد اطلاعات خصوصی</w:t>
            </w:r>
          </w:p>
          <w:p w:rsidR="00493B08" w:rsidRPr="00D92720" w:rsidRDefault="00493B08" w:rsidP="00214FA7">
            <w:pPr>
              <w:pStyle w:val="Heading1"/>
            </w:pPr>
          </w:p>
        </w:tc>
      </w:tr>
      <w:tr w:rsidR="00493B08" w:rsidRPr="00D92720" w:rsidTr="00D94229">
        <w:trPr>
          <w:trHeight w:hRule="exact" w:val="528"/>
          <w:jc w:val="center"/>
        </w:trPr>
        <w:tc>
          <w:tcPr>
            <w:tcW w:w="10822" w:type="dxa"/>
            <w:shd w:val="clear" w:color="auto" w:fill="auto"/>
          </w:tcPr>
          <w:p w:rsidR="00214FA7" w:rsidRPr="00F81E99" w:rsidRDefault="00CD1905" w:rsidP="00CD1905">
            <w:pPr>
              <w:pStyle w:val="FR2"/>
              <w:bidi/>
              <w:jc w:val="center"/>
              <w:rPr>
                <w:rFonts w:ascii="Arial Black" w:hAnsi="Arial Black"/>
                <w:b/>
                <w:bCs/>
                <w:iCs w:val="0"/>
                <w:sz w:val="40"/>
                <w:szCs w:val="40"/>
                <w:rtl/>
                <w:lang w:bidi="ur-PK"/>
              </w:rPr>
            </w:pPr>
            <w:r w:rsidRPr="00F81E99">
              <w:rPr>
                <w:rFonts w:asciiTheme="minorBidi" w:hAnsiTheme="minorBidi" w:cstheme="minorBidi"/>
                <w:b/>
                <w:bCs/>
                <w:i w:val="0"/>
                <w:iCs w:val="0"/>
                <w:sz w:val="40"/>
                <w:szCs w:val="40"/>
                <w:rtl/>
                <w:lang w:bidi="fa-IR"/>
              </w:rPr>
              <w:t>تا</w:t>
            </w:r>
            <w:r w:rsidRPr="00F81E99">
              <w:rPr>
                <w:rFonts w:asciiTheme="minorBidi" w:hAnsiTheme="minorBidi" w:cstheme="minorBidi" w:hint="cs"/>
                <w:b/>
                <w:bCs/>
                <w:i w:val="0"/>
                <w:iCs w:val="0"/>
                <w:sz w:val="40"/>
                <w:szCs w:val="40"/>
                <w:rtl/>
                <w:lang w:bidi="fa-IR"/>
              </w:rPr>
              <w:t>یید</w:t>
            </w:r>
            <w:r w:rsidRPr="00F81E99">
              <w:rPr>
                <w:rFonts w:asciiTheme="minorBidi" w:hAnsiTheme="minorBidi" w:cstheme="minorBidi"/>
                <w:b/>
                <w:bCs/>
                <w:i w:val="0"/>
                <w:iCs w:val="0"/>
                <w:sz w:val="40"/>
                <w:szCs w:val="40"/>
                <w:rtl/>
                <w:lang w:bidi="fa-IR"/>
              </w:rPr>
              <w:t xml:space="preserve"> در</w:t>
            </w:r>
            <w:r w:rsidRPr="00F81E99">
              <w:rPr>
                <w:rFonts w:asciiTheme="minorBidi" w:hAnsiTheme="minorBidi" w:cstheme="minorBidi" w:hint="cs"/>
                <w:b/>
                <w:bCs/>
                <w:i w:val="0"/>
                <w:iCs w:val="0"/>
                <w:sz w:val="40"/>
                <w:szCs w:val="40"/>
                <w:rtl/>
                <w:lang w:bidi="fa-IR"/>
              </w:rPr>
              <w:t>یافت</w:t>
            </w:r>
          </w:p>
          <w:p w:rsidR="00493B08" w:rsidRPr="000E319C" w:rsidRDefault="00493B08" w:rsidP="00214FA7">
            <w:pPr>
              <w:pStyle w:val="Heading4"/>
            </w:pPr>
          </w:p>
        </w:tc>
      </w:tr>
      <w:tr w:rsidR="004734AB" w:rsidRPr="00D92720" w:rsidTr="00D94229">
        <w:trPr>
          <w:trHeight w:hRule="exact" w:val="216"/>
          <w:jc w:val="center"/>
        </w:trPr>
        <w:tc>
          <w:tcPr>
            <w:tcW w:w="108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3063D8" w:rsidRPr="00D92720" w:rsidTr="00D94229">
        <w:trPr>
          <w:trHeight w:hRule="exact" w:val="346"/>
          <w:jc w:val="center"/>
        </w:trPr>
        <w:tc>
          <w:tcPr>
            <w:tcW w:w="108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14FA7" w:rsidRPr="00CD1905" w:rsidRDefault="00CD1905" w:rsidP="00CD1905">
            <w:pPr>
              <w:pStyle w:val="Heading2"/>
              <w:bidi/>
              <w:spacing w:line="228" w:lineRule="auto"/>
              <w:rPr>
                <w:rFonts w:ascii="Arial" w:hAnsi="Arial" w:cs="Arial"/>
                <w:b w:val="0"/>
                <w:bCs/>
                <w:color w:val="FFFFFF" w:themeColor="background1"/>
                <w:sz w:val="32"/>
                <w:szCs w:val="32"/>
                <w:rtl/>
                <w:lang w:bidi="ur-PK"/>
              </w:rPr>
            </w:pPr>
            <w:r w:rsidRPr="00CD1905">
              <w:rPr>
                <w:rFonts w:ascii="Arial" w:hAnsi="Arial" w:cs="Arial"/>
                <w:b w:val="0"/>
                <w:bCs/>
                <w:color w:val="FFFFFF" w:themeColor="background1"/>
                <w:sz w:val="32"/>
                <w:szCs w:val="32"/>
                <w:rtl/>
              </w:rPr>
              <w:t>تا</w:t>
            </w:r>
            <w:r w:rsidRPr="00CD1905">
              <w:rPr>
                <w:rFonts w:ascii="Arial" w:hAnsi="Arial" w:cs="Arial" w:hint="cs"/>
                <w:b w:val="0"/>
                <w:bCs/>
                <w:color w:val="FFFFFF" w:themeColor="background1"/>
                <w:sz w:val="32"/>
                <w:szCs w:val="32"/>
                <w:rtl/>
              </w:rPr>
              <w:t>یید</w:t>
            </w:r>
            <w:r w:rsidRPr="00CD1905">
              <w:rPr>
                <w:rFonts w:ascii="Arial" w:hAnsi="Arial" w:cs="Arial"/>
                <w:b w:val="0"/>
                <w:bCs/>
                <w:color w:val="FFFFFF" w:themeColor="background1"/>
                <w:sz w:val="32"/>
                <w:szCs w:val="32"/>
                <w:rtl/>
              </w:rPr>
              <w:t xml:space="preserve"> در</w:t>
            </w:r>
            <w:r w:rsidRPr="00CD1905">
              <w:rPr>
                <w:rFonts w:ascii="Arial" w:hAnsi="Arial" w:cs="Arial" w:hint="cs"/>
                <w:b w:val="0"/>
                <w:bCs/>
                <w:color w:val="FFFFFF" w:themeColor="background1"/>
                <w:sz w:val="32"/>
                <w:szCs w:val="32"/>
                <w:rtl/>
              </w:rPr>
              <w:t>یافت</w:t>
            </w:r>
          </w:p>
          <w:p w:rsidR="003063D8" w:rsidRPr="00D92720" w:rsidRDefault="003063D8" w:rsidP="00356DC5">
            <w:pPr>
              <w:pStyle w:val="Heading3"/>
            </w:pPr>
          </w:p>
        </w:tc>
      </w:tr>
      <w:tr w:rsidR="00214FA7" w:rsidRPr="00D92720" w:rsidTr="00D94229">
        <w:trPr>
          <w:trHeight w:val="2766"/>
          <w:jc w:val="center"/>
        </w:trPr>
        <w:tc>
          <w:tcPr>
            <w:tcW w:w="10822" w:type="dxa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</w:tcPr>
          <w:p w:rsidR="00214FA7" w:rsidRDefault="00CD1905" w:rsidP="0000330A">
            <w:pPr>
              <w:bidi/>
              <w:spacing w:before="160" w:line="260" w:lineRule="auto"/>
              <w:rPr>
                <w:rFonts w:ascii="Arial" w:hAnsi="Arial" w:cs="Arial"/>
                <w:sz w:val="24"/>
                <w:lang w:bidi="ur-PK"/>
              </w:rPr>
            </w:pPr>
            <w:r w:rsidRPr="00CD1905">
              <w:rPr>
                <w:rFonts w:ascii="Arial" w:hAnsi="Arial" w:cs="Arial"/>
                <w:sz w:val="24"/>
                <w:rtl/>
              </w:rPr>
              <w:t>با امضا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ا</w:t>
            </w:r>
            <w:r w:rsidRPr="00CD1905">
              <w:rPr>
                <w:rFonts w:ascii="Arial" w:hAnsi="Arial" w:cs="Arial" w:hint="cs"/>
                <w:sz w:val="24"/>
                <w:rtl/>
              </w:rPr>
              <w:t>ین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فرم شما در</w:t>
            </w:r>
            <w:r w:rsidRPr="00CD1905">
              <w:rPr>
                <w:rFonts w:ascii="Arial" w:hAnsi="Arial" w:cs="Arial" w:hint="cs"/>
                <w:sz w:val="24"/>
                <w:rtl/>
              </w:rPr>
              <w:t>یافت</w:t>
            </w:r>
            <w:r w:rsidRPr="00CD1905">
              <w:rPr>
                <w:rFonts w:ascii="Arial" w:hAnsi="Arial" w:cs="Arial"/>
                <w:i/>
                <w:iCs/>
                <w:sz w:val="24"/>
                <w:rtl/>
              </w:rPr>
              <w:t xml:space="preserve"> اطلاع</w:t>
            </w:r>
            <w:r w:rsidRPr="00CD1905">
              <w:rPr>
                <w:rFonts w:ascii="Arial" w:hAnsi="Arial" w:cs="Arial" w:hint="cs"/>
                <w:i/>
                <w:iCs/>
                <w:sz w:val="24"/>
                <w:rtl/>
              </w:rPr>
              <w:t>یۀ</w:t>
            </w:r>
            <w:r w:rsidRPr="00CD1905">
              <w:rPr>
                <w:rFonts w:ascii="Arial" w:hAnsi="Arial" w:cs="Arial"/>
                <w:i/>
                <w:iCs/>
                <w:sz w:val="24"/>
                <w:rtl/>
              </w:rPr>
              <w:t xml:space="preserve"> کاربرد اطلاعات خصوص</w:t>
            </w:r>
            <w:r w:rsidRPr="00CD1905">
              <w:rPr>
                <w:rFonts w:ascii="Arial" w:hAnsi="Arial" w:cs="Arial" w:hint="cs"/>
                <w:i/>
                <w:iCs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را تا</w:t>
            </w:r>
            <w:r w:rsidRPr="00CD1905">
              <w:rPr>
                <w:rFonts w:ascii="Arial" w:hAnsi="Arial" w:cs="Arial" w:hint="cs"/>
                <w:sz w:val="24"/>
                <w:rtl/>
              </w:rPr>
              <w:t>یید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م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کن</w:t>
            </w:r>
            <w:r w:rsidRPr="00CD1905">
              <w:rPr>
                <w:rFonts w:ascii="Arial" w:hAnsi="Arial" w:cs="Arial" w:hint="cs"/>
                <w:sz w:val="24"/>
                <w:rtl/>
              </w:rPr>
              <w:t>ید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. </w:t>
            </w:r>
            <w:r w:rsidRPr="00CD1905">
              <w:rPr>
                <w:rFonts w:ascii="Arial" w:hAnsi="Arial" w:cs="Arial"/>
                <w:i/>
                <w:iCs/>
                <w:sz w:val="24"/>
                <w:rtl/>
              </w:rPr>
              <w:t>اطلاع</w:t>
            </w:r>
            <w:r w:rsidRPr="00CD1905">
              <w:rPr>
                <w:rFonts w:ascii="Arial" w:hAnsi="Arial" w:cs="Arial" w:hint="cs"/>
                <w:i/>
                <w:iCs/>
                <w:sz w:val="24"/>
                <w:rtl/>
              </w:rPr>
              <w:t>یه</w:t>
            </w:r>
            <w:r w:rsidRPr="00CD1905">
              <w:rPr>
                <w:rFonts w:ascii="Arial" w:hAnsi="Arial" w:cs="Arial"/>
                <w:i/>
                <w:iCs/>
                <w:sz w:val="24"/>
                <w:rtl/>
              </w:rPr>
              <w:t xml:space="preserve"> کاربرد اطلاعات خصوص</w:t>
            </w:r>
            <w:r w:rsidRPr="00CD1905">
              <w:rPr>
                <w:rFonts w:ascii="Arial" w:hAnsi="Arial" w:cs="Arial" w:hint="cs"/>
                <w:i/>
                <w:iCs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ما اطلاعات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درباره چگونگ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استفاده ما و برملا ساختن اطلاعات پزشک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شما فراهم م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کند. ما شما را تشو</w:t>
            </w:r>
            <w:r w:rsidRPr="00CD1905">
              <w:rPr>
                <w:rFonts w:ascii="Arial" w:hAnsi="Arial" w:cs="Arial" w:hint="cs"/>
                <w:sz w:val="24"/>
                <w:rtl/>
              </w:rPr>
              <w:t>یق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م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کن</w:t>
            </w:r>
            <w:r w:rsidRPr="00CD1905">
              <w:rPr>
                <w:rFonts w:ascii="Arial" w:hAnsi="Arial" w:cs="Arial" w:hint="cs"/>
                <w:sz w:val="24"/>
                <w:rtl/>
              </w:rPr>
              <w:t>یم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که آن را به طور کامل بخوان</w:t>
            </w:r>
            <w:r w:rsidRPr="00CD1905">
              <w:rPr>
                <w:rFonts w:ascii="Arial" w:hAnsi="Arial" w:cs="Arial" w:hint="cs"/>
                <w:sz w:val="24"/>
                <w:rtl/>
              </w:rPr>
              <w:t>ید</w:t>
            </w:r>
            <w:r w:rsidRPr="00CD1905">
              <w:rPr>
                <w:rFonts w:ascii="Arial" w:hAnsi="Arial" w:cs="Arial"/>
                <w:sz w:val="24"/>
              </w:rPr>
              <w:t>.</w:t>
            </w:r>
          </w:p>
          <w:p w:rsidR="00CE3515" w:rsidRDefault="00CD1905" w:rsidP="00A95AF6">
            <w:pPr>
              <w:bidi/>
              <w:spacing w:before="180"/>
              <w:rPr>
                <w:rFonts w:ascii="Arial" w:hAnsi="Arial" w:cs="Arial"/>
                <w:sz w:val="24"/>
                <w:rtl/>
                <w:lang w:bidi="ur-PK"/>
              </w:rPr>
            </w:pPr>
            <w:r w:rsidRPr="00F57FFD">
              <w:rPr>
                <w:rFonts w:ascii="Arial" w:hAnsi="Arial" w:cs="Arial"/>
                <w:i/>
                <w:iCs/>
                <w:sz w:val="24"/>
                <w:rtl/>
              </w:rPr>
              <w:t>اطلاع</w:t>
            </w:r>
            <w:r w:rsidRPr="00F57FFD">
              <w:rPr>
                <w:rFonts w:ascii="Arial" w:hAnsi="Arial" w:cs="Arial" w:hint="cs"/>
                <w:i/>
                <w:iCs/>
                <w:sz w:val="24"/>
                <w:rtl/>
              </w:rPr>
              <w:t>یه</w:t>
            </w:r>
            <w:r w:rsidRPr="00F57FFD">
              <w:rPr>
                <w:rFonts w:ascii="Arial" w:hAnsi="Arial" w:cs="Arial"/>
                <w:i/>
                <w:iCs/>
                <w:sz w:val="24"/>
                <w:rtl/>
              </w:rPr>
              <w:t xml:space="preserve"> کاربرد اطلاعات خصوص</w:t>
            </w:r>
            <w:r w:rsidRPr="00F57FFD">
              <w:rPr>
                <w:rFonts w:ascii="Arial" w:hAnsi="Arial" w:cs="Arial" w:hint="cs"/>
                <w:i/>
                <w:iCs/>
                <w:sz w:val="24"/>
                <w:rtl/>
              </w:rPr>
              <w:t>ی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ما م</w:t>
            </w:r>
            <w:r w:rsidRPr="00CD1905">
              <w:rPr>
                <w:rFonts w:ascii="Arial" w:hAnsi="Arial" w:cs="Arial" w:hint="cs"/>
                <w:sz w:val="24"/>
                <w:rtl/>
              </w:rPr>
              <w:t>ی</w:t>
            </w:r>
            <w:r w:rsidR="00A95AF6">
              <w:rPr>
                <w:rFonts w:ascii="Arial" w:hAnsi="Arial" w:cs="Arial"/>
                <w:sz w:val="24"/>
                <w:rtl/>
              </w:rPr>
              <w:t xml:space="preserve"> تواند عوض بشود. اگر ما </w:t>
            </w:r>
            <w:r w:rsidR="00A95AF6">
              <w:rPr>
                <w:rFonts w:ascii="Arial" w:hAnsi="Arial" w:cs="Arial" w:hint="cs"/>
                <w:sz w:val="24"/>
                <w:rtl/>
              </w:rPr>
              <w:t>اطلاعیه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خود را عوض کن</w:t>
            </w:r>
            <w:r w:rsidRPr="00CD1905">
              <w:rPr>
                <w:rFonts w:ascii="Arial" w:hAnsi="Arial" w:cs="Arial" w:hint="cs"/>
                <w:sz w:val="24"/>
                <w:rtl/>
              </w:rPr>
              <w:t>یم</w:t>
            </w:r>
            <w:r w:rsidR="00A95AF6">
              <w:rPr>
                <w:rFonts w:ascii="Arial" w:hAnsi="Arial" w:cs="Arial"/>
                <w:sz w:val="24"/>
                <w:rtl/>
              </w:rPr>
              <w:t xml:space="preserve">، شما </w:t>
            </w:r>
            <w:r w:rsidR="00A95AF6">
              <w:rPr>
                <w:rFonts w:ascii="Arial" w:hAnsi="Arial" w:cs="Arial" w:hint="cs"/>
                <w:sz w:val="24"/>
                <w:rtl/>
              </w:rPr>
              <w:t>میتوانید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</w:t>
            </w:r>
            <w:r w:rsidRPr="00CD1905">
              <w:rPr>
                <w:rFonts w:ascii="Arial" w:hAnsi="Arial" w:cs="Arial" w:hint="cs"/>
                <w:sz w:val="24"/>
                <w:rtl/>
              </w:rPr>
              <w:t>یک</w:t>
            </w:r>
            <w:r w:rsidR="00A95AF6">
              <w:rPr>
                <w:rFonts w:ascii="Arial" w:hAnsi="Arial" w:cs="Arial"/>
                <w:sz w:val="24"/>
                <w:rtl/>
              </w:rPr>
              <w:t xml:space="preserve"> نسخه از </w:t>
            </w:r>
            <w:r w:rsidR="00A95AF6">
              <w:rPr>
                <w:rFonts w:ascii="Arial" w:hAnsi="Arial" w:cs="Arial" w:hint="cs"/>
                <w:sz w:val="24"/>
                <w:rtl/>
              </w:rPr>
              <w:t>اطلاعیه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تجد</w:t>
            </w:r>
            <w:r w:rsidRPr="00CD1905">
              <w:rPr>
                <w:rFonts w:ascii="Arial" w:hAnsi="Arial" w:cs="Arial" w:hint="cs"/>
                <w:sz w:val="24"/>
                <w:rtl/>
              </w:rPr>
              <w:t>ید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 نظر شده </w:t>
            </w:r>
            <w:r w:rsidR="00A95AF6">
              <w:rPr>
                <w:rFonts w:ascii="Arial" w:hAnsi="Arial" w:cs="Arial" w:hint="cs"/>
                <w:sz w:val="24"/>
                <w:rtl/>
                <w:lang w:bidi="fa-IR"/>
              </w:rPr>
              <w:t xml:space="preserve">را </w:t>
            </w:r>
            <w:r w:rsidRPr="00CD1905">
              <w:rPr>
                <w:rFonts w:ascii="Arial" w:hAnsi="Arial" w:cs="Arial"/>
                <w:sz w:val="24"/>
                <w:rtl/>
              </w:rPr>
              <w:t xml:space="preserve">از </w:t>
            </w:r>
            <w:r w:rsidR="00A95AF6">
              <w:rPr>
                <w:rFonts w:ascii="Arial" w:hAnsi="Arial" w:cs="Arial" w:hint="cs"/>
                <w:sz w:val="24"/>
                <w:rtl/>
              </w:rPr>
              <w:t xml:space="preserve">وب </w:t>
            </w:r>
            <w:r w:rsidRPr="00CD1905">
              <w:rPr>
                <w:rFonts w:ascii="Arial" w:hAnsi="Arial" w:cs="Arial"/>
                <w:sz w:val="24"/>
                <w:rtl/>
              </w:rPr>
              <w:t>سا</w:t>
            </w:r>
            <w:r w:rsidRPr="00CD1905">
              <w:rPr>
                <w:rFonts w:ascii="Arial" w:hAnsi="Arial" w:cs="Arial" w:hint="cs"/>
                <w:sz w:val="24"/>
                <w:rtl/>
              </w:rPr>
              <w:t>یت</w:t>
            </w:r>
            <w:r w:rsidR="00A95AF6">
              <w:rPr>
                <w:rFonts w:ascii="Arial" w:hAnsi="Arial" w:cs="Arial"/>
                <w:sz w:val="24"/>
                <w:rtl/>
              </w:rPr>
              <w:t xml:space="preserve"> </w:t>
            </w:r>
            <w:hyperlink r:id="rId9" w:history="1">
              <w:r w:rsidR="00214FA7" w:rsidRPr="00EC7A9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http://ochealthinfo.com/about/admin/hipaa/npp</w:t>
              </w:r>
            </w:hyperlink>
            <w:r w:rsidR="00424B8B" w:rsidRPr="00424B8B"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  <w:t xml:space="preserve"> </w:t>
            </w:r>
            <w:r w:rsidR="00A95AF6">
              <w:rPr>
                <w:rFonts w:ascii="Arial" w:hAnsi="Arial" w:cs="Arial" w:hint="cs"/>
                <w:sz w:val="24"/>
                <w:rtl/>
                <w:lang w:bidi="ur-PK"/>
              </w:rPr>
              <w:t xml:space="preserve"> و یا با تماس با</w:t>
            </w:r>
            <w:r w:rsidR="00F57FFD" w:rsidRPr="00F57FFD">
              <w:rPr>
                <w:rFonts w:ascii="Arial" w:hAnsi="Arial" w:cs="Arial"/>
                <w:sz w:val="24"/>
                <w:rtl/>
                <w:lang w:bidi="ur-PK"/>
              </w:rPr>
              <w:t xml:space="preserve"> افسر خصوص</w:t>
            </w:r>
            <w:r w:rsidR="00F57FFD" w:rsidRPr="00F57FFD">
              <w:rPr>
                <w:rFonts w:ascii="Arial" w:hAnsi="Arial" w:cs="Arial" w:hint="cs"/>
                <w:sz w:val="24"/>
                <w:rtl/>
                <w:lang w:bidi="ur-PK"/>
              </w:rPr>
              <w:t>ی</w:t>
            </w:r>
            <w:r w:rsidR="00F57FFD" w:rsidRPr="00F57FFD">
              <w:rPr>
                <w:rFonts w:ascii="Arial" w:hAnsi="Arial" w:cs="Arial"/>
                <w:sz w:val="24"/>
                <w:rtl/>
                <w:lang w:bidi="ur-PK"/>
              </w:rPr>
              <w:t xml:space="preserve"> کانت</w:t>
            </w:r>
            <w:r w:rsidR="00F57FFD" w:rsidRPr="00F57FFD">
              <w:rPr>
                <w:rFonts w:ascii="Arial" w:hAnsi="Arial" w:cs="Arial" w:hint="cs"/>
                <w:sz w:val="24"/>
                <w:rtl/>
                <w:lang w:bidi="ur-PK"/>
              </w:rPr>
              <w:t>ی</w:t>
            </w:r>
            <w:r w:rsidR="00F57FFD" w:rsidRPr="00F57FFD">
              <w:rPr>
                <w:rFonts w:ascii="Arial" w:hAnsi="Arial" w:cs="Arial"/>
                <w:sz w:val="24"/>
                <w:rtl/>
                <w:lang w:bidi="ur-PK"/>
              </w:rPr>
              <w:t xml:space="preserve"> به شماره تلفن </w:t>
            </w:r>
            <w:r w:rsidR="00F57FFD" w:rsidRPr="00EC7A90">
              <w:rPr>
                <w:rFonts w:ascii="Arial" w:hAnsi="Arial" w:cs="Arial"/>
                <w:sz w:val="22"/>
                <w:szCs w:val="22"/>
              </w:rPr>
              <w:t>(714) 834-4082</w:t>
            </w:r>
            <w:r w:rsidR="00A95AF6">
              <w:rPr>
                <w:rFonts w:ascii="Arial" w:hAnsi="Arial" w:cs="Arial" w:hint="cs"/>
                <w:sz w:val="24"/>
                <w:rtl/>
                <w:lang w:bidi="ur-PK"/>
              </w:rPr>
              <w:t xml:space="preserve"> دریافت کنید.</w:t>
            </w:r>
          </w:p>
          <w:p w:rsidR="00214FA7" w:rsidRPr="00D92720" w:rsidRDefault="000F0F65" w:rsidP="00231BCA">
            <w:pPr>
              <w:bidi/>
              <w:spacing w:before="180"/>
              <w:rPr>
                <w:lang w:bidi="ur-PK"/>
              </w:rPr>
            </w:pPr>
            <w:r w:rsidRPr="000F0F65">
              <w:rPr>
                <w:rFonts w:ascii="Arial" w:hAnsi="Arial" w:cs="Arial"/>
                <w:sz w:val="24"/>
                <w:rtl/>
              </w:rPr>
              <w:t>اگر شما هر گونه سوال</w:t>
            </w:r>
            <w:r w:rsidR="00231BCA">
              <w:rPr>
                <w:rFonts w:ascii="Arial" w:hAnsi="Arial" w:cs="Arial" w:hint="cs"/>
                <w:sz w:val="24"/>
                <w:rtl/>
              </w:rPr>
              <w:t>ی</w:t>
            </w:r>
            <w:r w:rsidRPr="000F0F65">
              <w:rPr>
                <w:rFonts w:ascii="Arial" w:hAnsi="Arial" w:cs="Arial"/>
                <w:sz w:val="24"/>
                <w:rtl/>
              </w:rPr>
              <w:t xml:space="preserve"> در مورد </w:t>
            </w:r>
            <w:r w:rsidRPr="0089641C">
              <w:rPr>
                <w:rFonts w:ascii="Arial" w:hAnsi="Arial" w:cs="Arial"/>
                <w:i/>
                <w:iCs/>
                <w:sz w:val="24"/>
                <w:rtl/>
              </w:rPr>
              <w:t xml:space="preserve"> اطلاع</w:t>
            </w:r>
            <w:r w:rsidRPr="0089641C">
              <w:rPr>
                <w:rFonts w:ascii="Arial" w:hAnsi="Arial" w:cs="Arial" w:hint="cs"/>
                <w:i/>
                <w:iCs/>
                <w:sz w:val="24"/>
                <w:rtl/>
              </w:rPr>
              <w:t>یۀ</w:t>
            </w:r>
            <w:r w:rsidRPr="0089641C">
              <w:rPr>
                <w:rFonts w:ascii="Arial" w:hAnsi="Arial" w:cs="Arial"/>
                <w:i/>
                <w:iCs/>
                <w:sz w:val="24"/>
                <w:rtl/>
              </w:rPr>
              <w:t xml:space="preserve"> کاربرد اطلاعات خصوص</w:t>
            </w:r>
            <w:r w:rsidRPr="0089641C">
              <w:rPr>
                <w:rFonts w:ascii="Arial" w:hAnsi="Arial" w:cs="Arial" w:hint="cs"/>
                <w:i/>
                <w:iCs/>
                <w:sz w:val="24"/>
                <w:rtl/>
              </w:rPr>
              <w:t>ی</w:t>
            </w:r>
            <w:r w:rsidR="00A95AF6">
              <w:rPr>
                <w:rFonts w:ascii="Arial" w:hAnsi="Arial" w:cs="Arial" w:hint="cs"/>
                <w:i/>
                <w:iCs/>
                <w:sz w:val="24"/>
                <w:rtl/>
              </w:rPr>
              <w:t xml:space="preserve"> ما دارید</w:t>
            </w:r>
            <w:r w:rsidRPr="000F0F65">
              <w:rPr>
                <w:rFonts w:ascii="Arial" w:hAnsi="Arial" w:cs="Arial"/>
                <w:sz w:val="24"/>
                <w:rtl/>
              </w:rPr>
              <w:t xml:space="preserve"> لطفا </w:t>
            </w:r>
            <w:r w:rsidR="00231BCA">
              <w:rPr>
                <w:rFonts w:ascii="Arial" w:hAnsi="Arial" w:cs="Arial" w:hint="cs"/>
                <w:sz w:val="24"/>
                <w:rtl/>
              </w:rPr>
              <w:t xml:space="preserve">با </w:t>
            </w:r>
            <w:r w:rsidR="00231BCA">
              <w:rPr>
                <w:rFonts w:ascii="Arial" w:hAnsi="Arial" w:cs="Arial"/>
                <w:sz w:val="24"/>
                <w:rtl/>
              </w:rPr>
              <w:t>افسر</w:t>
            </w:r>
            <w:r w:rsidRPr="000F0F65">
              <w:rPr>
                <w:rFonts w:ascii="Arial" w:hAnsi="Arial" w:cs="Arial"/>
                <w:sz w:val="24"/>
                <w:rtl/>
              </w:rPr>
              <w:t xml:space="preserve"> خصوص</w:t>
            </w:r>
            <w:r w:rsidRPr="000F0F65">
              <w:rPr>
                <w:rFonts w:ascii="Arial" w:hAnsi="Arial" w:cs="Arial" w:hint="cs"/>
                <w:sz w:val="24"/>
                <w:rtl/>
              </w:rPr>
              <w:t>ی</w:t>
            </w:r>
            <w:r w:rsidR="00231BCA">
              <w:rPr>
                <w:rFonts w:ascii="Arial" w:hAnsi="Arial" w:cs="Arial"/>
                <w:sz w:val="24"/>
                <w:rtl/>
              </w:rPr>
              <w:t xml:space="preserve"> </w:t>
            </w:r>
            <w:r w:rsidRPr="000F0F65">
              <w:rPr>
                <w:rFonts w:ascii="Arial" w:hAnsi="Arial" w:cs="Arial"/>
                <w:sz w:val="24"/>
                <w:rtl/>
              </w:rPr>
              <w:t>کانت</w:t>
            </w:r>
            <w:r w:rsidRPr="000F0F65">
              <w:rPr>
                <w:rFonts w:ascii="Arial" w:hAnsi="Arial" w:cs="Arial" w:hint="cs"/>
                <w:sz w:val="24"/>
                <w:rtl/>
              </w:rPr>
              <w:t>ی</w:t>
            </w:r>
            <w:r w:rsidRPr="000F0F65">
              <w:rPr>
                <w:rFonts w:ascii="Arial" w:hAnsi="Arial" w:cs="Arial"/>
                <w:sz w:val="24"/>
              </w:rPr>
              <w:t xml:space="preserve"> </w:t>
            </w:r>
            <w:r w:rsidR="00231BCA">
              <w:rPr>
                <w:rFonts w:ascii="Arial" w:hAnsi="Arial" w:cs="Arial"/>
                <w:sz w:val="24"/>
                <w:rtl/>
              </w:rPr>
              <w:t>ب</w:t>
            </w:r>
            <w:r w:rsidR="00231BCA">
              <w:rPr>
                <w:rFonts w:ascii="Arial" w:hAnsi="Arial" w:cs="Arial" w:hint="cs"/>
                <w:sz w:val="24"/>
                <w:rtl/>
              </w:rPr>
              <w:t xml:space="preserve">ا </w:t>
            </w:r>
            <w:r w:rsidRPr="000F0F65">
              <w:rPr>
                <w:rFonts w:ascii="Arial" w:hAnsi="Arial" w:cs="Arial"/>
                <w:sz w:val="24"/>
                <w:rtl/>
              </w:rPr>
              <w:t>شماره</w:t>
            </w:r>
            <w:r w:rsidR="00231BCA">
              <w:rPr>
                <w:rFonts w:ascii="Arial" w:hAnsi="Arial" w:cs="Arial" w:hint="cs"/>
                <w:sz w:val="24"/>
                <w:rtl/>
              </w:rPr>
              <w:t xml:space="preserve">              </w:t>
            </w:r>
            <w:r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Pr="00EC7A90">
              <w:rPr>
                <w:rFonts w:ascii="Arial" w:hAnsi="Arial" w:cs="Arial"/>
                <w:sz w:val="22"/>
                <w:szCs w:val="22"/>
              </w:rPr>
              <w:t>(714) 834-4082</w:t>
            </w:r>
            <w:r w:rsidRPr="000F0F65">
              <w:rPr>
                <w:rFonts w:ascii="Arial" w:hAnsi="Arial" w:cs="Arial"/>
                <w:sz w:val="24"/>
                <w:rtl/>
              </w:rPr>
              <w:t xml:space="preserve"> تماس بگ</w:t>
            </w:r>
            <w:r w:rsidRPr="000F0F65">
              <w:rPr>
                <w:rFonts w:ascii="Arial" w:hAnsi="Arial" w:cs="Arial" w:hint="cs"/>
                <w:sz w:val="24"/>
                <w:rtl/>
              </w:rPr>
              <w:t>یرید</w:t>
            </w:r>
            <w:r w:rsidRPr="000F0F65">
              <w:rPr>
                <w:rFonts w:ascii="Arial" w:hAnsi="Arial" w:cs="Arial"/>
                <w:sz w:val="24"/>
              </w:rPr>
              <w:t>.</w:t>
            </w:r>
          </w:p>
        </w:tc>
      </w:tr>
      <w:tr w:rsidR="00214FA7" w:rsidRPr="00D92720" w:rsidTr="00D94229">
        <w:trPr>
          <w:trHeight w:hRule="exact" w:val="112"/>
          <w:jc w:val="center"/>
        </w:trPr>
        <w:tc>
          <w:tcPr>
            <w:tcW w:w="108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214FA7" w:rsidRPr="007F53AD" w:rsidRDefault="00214FA7" w:rsidP="00214FA7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214FA7" w:rsidRPr="00D92720" w:rsidTr="00D94229">
        <w:trPr>
          <w:trHeight w:hRule="exact" w:val="2400"/>
          <w:jc w:val="center"/>
        </w:trPr>
        <w:tc>
          <w:tcPr>
            <w:tcW w:w="1082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7F53AD" w:rsidRDefault="0089641C" w:rsidP="00F81E99">
            <w:pPr>
              <w:bidi/>
              <w:spacing w:before="100"/>
              <w:rPr>
                <w:rFonts w:ascii="Arial" w:hAnsi="Arial" w:cs="Arial"/>
                <w:sz w:val="24"/>
                <w:rtl/>
                <w:lang w:bidi="ur-PK"/>
              </w:rPr>
            </w:pPr>
            <w:r w:rsidRPr="0089641C">
              <w:rPr>
                <w:rFonts w:ascii="Arial" w:hAnsi="Arial" w:cs="Arial"/>
                <w:sz w:val="24"/>
                <w:rtl/>
              </w:rPr>
              <w:t>من در</w:t>
            </w:r>
            <w:r w:rsidRPr="0089641C">
              <w:rPr>
                <w:rFonts w:ascii="Arial" w:hAnsi="Arial" w:cs="Arial" w:hint="cs"/>
                <w:sz w:val="24"/>
                <w:rtl/>
              </w:rPr>
              <w:t>یافت</w:t>
            </w:r>
            <w:r w:rsidRPr="0089641C">
              <w:rPr>
                <w:rFonts w:ascii="Arial" w:hAnsi="Arial" w:cs="Arial"/>
                <w:i/>
                <w:iCs/>
                <w:sz w:val="24"/>
                <w:rtl/>
              </w:rPr>
              <w:t xml:space="preserve"> اطلاع</w:t>
            </w:r>
            <w:r w:rsidRPr="0089641C">
              <w:rPr>
                <w:rFonts w:ascii="Arial" w:hAnsi="Arial" w:cs="Arial" w:hint="cs"/>
                <w:i/>
                <w:iCs/>
                <w:sz w:val="24"/>
                <w:rtl/>
              </w:rPr>
              <w:t>یۀ</w:t>
            </w:r>
            <w:r w:rsidRPr="0089641C">
              <w:rPr>
                <w:rFonts w:ascii="Arial" w:hAnsi="Arial" w:cs="Arial"/>
                <w:i/>
                <w:iCs/>
                <w:sz w:val="24"/>
                <w:rtl/>
              </w:rPr>
              <w:t xml:space="preserve"> کاربرد اطلاعات خصوص</w:t>
            </w:r>
            <w:r w:rsidRPr="0089641C">
              <w:rPr>
                <w:rFonts w:ascii="Arial" w:hAnsi="Arial" w:cs="Arial" w:hint="cs"/>
                <w:i/>
                <w:iCs/>
                <w:sz w:val="24"/>
                <w:rtl/>
              </w:rPr>
              <w:t>ی</w:t>
            </w:r>
            <w:r w:rsidRPr="0089641C">
              <w:rPr>
                <w:rFonts w:ascii="Arial" w:hAnsi="Arial" w:cs="Arial"/>
                <w:sz w:val="24"/>
                <w:rtl/>
              </w:rPr>
              <w:t xml:space="preserve"> کانت</w:t>
            </w:r>
            <w:r w:rsidRPr="0089641C">
              <w:rPr>
                <w:rFonts w:ascii="Arial" w:hAnsi="Arial" w:cs="Arial" w:hint="cs"/>
                <w:sz w:val="24"/>
                <w:rtl/>
              </w:rPr>
              <w:t>ی</w:t>
            </w:r>
            <w:r w:rsidRPr="0089641C">
              <w:rPr>
                <w:rFonts w:ascii="Arial" w:hAnsi="Arial" w:cs="Arial"/>
                <w:sz w:val="24"/>
                <w:rtl/>
              </w:rPr>
              <w:t xml:space="preserve"> اورنج را تا</w:t>
            </w:r>
            <w:r w:rsidRPr="0089641C">
              <w:rPr>
                <w:rFonts w:ascii="Arial" w:hAnsi="Arial" w:cs="Arial" w:hint="cs"/>
                <w:sz w:val="24"/>
                <w:rtl/>
              </w:rPr>
              <w:t>یید</w:t>
            </w:r>
            <w:r w:rsidRPr="0089641C">
              <w:rPr>
                <w:rFonts w:ascii="Arial" w:hAnsi="Arial" w:cs="Arial"/>
                <w:sz w:val="24"/>
                <w:rtl/>
              </w:rPr>
              <w:t xml:space="preserve"> م</w:t>
            </w:r>
            <w:r w:rsidRPr="0089641C">
              <w:rPr>
                <w:rFonts w:ascii="Arial" w:hAnsi="Arial" w:cs="Arial" w:hint="cs"/>
                <w:sz w:val="24"/>
                <w:rtl/>
              </w:rPr>
              <w:t>ی</w:t>
            </w:r>
            <w:r w:rsidRPr="0089641C">
              <w:rPr>
                <w:rFonts w:ascii="Arial" w:hAnsi="Arial" w:cs="Arial"/>
                <w:sz w:val="24"/>
                <w:rtl/>
              </w:rPr>
              <w:t xml:space="preserve"> کنم</w:t>
            </w:r>
            <w:r w:rsidRPr="0089641C">
              <w:rPr>
                <w:rFonts w:ascii="Arial" w:hAnsi="Arial" w:cs="Arial"/>
                <w:sz w:val="24"/>
              </w:rPr>
              <w:t>.</w:t>
            </w:r>
          </w:p>
          <w:p w:rsidR="00214FA7" w:rsidRPr="007F53AD" w:rsidRDefault="001B1AB4" w:rsidP="00D94229">
            <w:pPr>
              <w:bidi/>
              <w:spacing w:before="460"/>
              <w:rPr>
                <w:rFonts w:ascii="Arial" w:hAnsi="Arial" w:cs="Arial"/>
                <w:sz w:val="24"/>
                <w:rtl/>
                <w:lang w:bidi="ur-PK"/>
              </w:rPr>
            </w:pPr>
            <w:r w:rsidRPr="001B1AB4">
              <w:rPr>
                <w:rFonts w:ascii="Arial" w:hAnsi="Arial" w:cs="Arial"/>
                <w:sz w:val="24"/>
                <w:rtl/>
              </w:rPr>
              <w:t>نام چاپ</w:t>
            </w:r>
            <w:r w:rsidRPr="001B1AB4">
              <w:rPr>
                <w:rFonts w:ascii="Arial" w:hAnsi="Arial" w:cs="Arial"/>
                <w:sz w:val="24"/>
              </w:rPr>
              <w:t>:</w:t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214FA7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D94229">
              <w:rPr>
                <w:rFonts w:ascii="Arial" w:hAnsi="Arial" w:cs="Arial"/>
                <w:sz w:val="20"/>
                <w:u w:val="single"/>
              </w:rPr>
              <w:t>____________</w:t>
            </w:r>
            <w:r w:rsidR="00D94229"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="00D94229">
              <w:rPr>
                <w:rFonts w:ascii="Arial" w:hAnsi="Arial" w:cs="Arial" w:hint="cs"/>
                <w:sz w:val="20"/>
                <w:rtl/>
              </w:rPr>
              <w:t xml:space="preserve"> </w:t>
            </w:r>
            <w:r w:rsidRPr="001B1AB4">
              <w:rPr>
                <w:rFonts w:ascii="Arial" w:hAnsi="Arial" w:cs="Arial"/>
                <w:sz w:val="20"/>
                <w:rtl/>
              </w:rPr>
              <w:t>تار</w:t>
            </w:r>
            <w:r w:rsidRPr="001B1AB4">
              <w:rPr>
                <w:rFonts w:ascii="Arial" w:hAnsi="Arial" w:cs="Arial" w:hint="cs"/>
                <w:sz w:val="20"/>
                <w:rtl/>
              </w:rPr>
              <w:t>یخ</w:t>
            </w:r>
            <w:r w:rsidRPr="001B1AB4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cs"/>
                <w:sz w:val="20"/>
                <w:rtl/>
              </w:rPr>
              <w:t xml:space="preserve"> </w:t>
            </w:r>
            <w:r w:rsidR="00214FA7" w:rsidRPr="007F53AD">
              <w:rPr>
                <w:rFonts w:ascii="Arial" w:hAnsi="Arial" w:cs="Arial"/>
                <w:sz w:val="24"/>
              </w:rPr>
              <w:t xml:space="preserve"> </w:t>
            </w:r>
            <w:r w:rsidR="006E1B86">
              <w:rPr>
                <w:rFonts w:ascii="Arial" w:hAnsi="Arial" w:cs="Arial"/>
                <w:sz w:val="24"/>
              </w:rPr>
              <w:t>_______________</w:t>
            </w:r>
          </w:p>
          <w:p w:rsidR="00214FA7" w:rsidRDefault="00214FA7" w:rsidP="00214FA7">
            <w:pPr>
              <w:rPr>
                <w:rFonts w:ascii="Arial" w:hAnsi="Arial" w:cs="Arial"/>
              </w:rPr>
            </w:pPr>
          </w:p>
          <w:p w:rsidR="00214FA7" w:rsidRPr="007F53AD" w:rsidRDefault="00214FA7" w:rsidP="00214FA7">
            <w:pPr>
              <w:rPr>
                <w:rFonts w:ascii="Arial" w:hAnsi="Arial" w:cs="Arial"/>
                <w:sz w:val="20"/>
              </w:rPr>
            </w:pPr>
          </w:p>
          <w:p w:rsidR="00214FA7" w:rsidRPr="00BF7829" w:rsidRDefault="00D94229" w:rsidP="00D94229">
            <w:pPr>
              <w:bidi/>
              <w:rPr>
                <w:rFonts w:ascii="Arial" w:hAnsi="Arial" w:cs="Arial"/>
                <w:sz w:val="20"/>
                <w:rtl/>
                <w:lang w:bidi="ur-PK"/>
              </w:rPr>
            </w:pPr>
            <w:r w:rsidRPr="00D94229">
              <w:rPr>
                <w:rFonts w:ascii="Arial" w:hAnsi="Arial" w:cs="Arial"/>
                <w:sz w:val="24"/>
                <w:rtl/>
              </w:rPr>
              <w:t>امضا</w:t>
            </w:r>
            <w:r w:rsidRPr="00D94229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 w:hint="cs"/>
                <w:sz w:val="24"/>
                <w:rtl/>
              </w:rPr>
              <w:t xml:space="preserve"> </w:t>
            </w:r>
            <w:r w:rsidR="00214FA7" w:rsidRPr="00BF7829">
              <w:rPr>
                <w:rFonts w:ascii="Arial" w:hAnsi="Arial" w:cs="Arial"/>
                <w:sz w:val="24"/>
              </w:rPr>
              <w:t>________________________________</w:t>
            </w:r>
            <w:r w:rsidR="00BF7829">
              <w:rPr>
                <w:rFonts w:ascii="Arial" w:hAnsi="Arial" w:cs="Arial"/>
                <w:sz w:val="24"/>
              </w:rPr>
              <w:t>______________________</w:t>
            </w:r>
            <w:r w:rsidR="00214FA7" w:rsidRPr="00BF7829">
              <w:rPr>
                <w:rFonts w:ascii="Arial" w:hAnsi="Arial" w:cs="Arial"/>
                <w:sz w:val="24"/>
              </w:rPr>
              <w:t>_______________</w:t>
            </w:r>
            <w:r>
              <w:rPr>
                <w:rFonts w:ascii="Arial" w:hAnsi="Arial" w:cs="Arial" w:hint="cs"/>
                <w:sz w:val="20"/>
                <w:rtl/>
                <w:lang w:bidi="ur-PK"/>
              </w:rPr>
              <w:t>______</w:t>
            </w:r>
          </w:p>
          <w:p w:rsidR="00214FA7" w:rsidRPr="00D94229" w:rsidRDefault="00D94229" w:rsidP="00D94229">
            <w:pPr>
              <w:bidi/>
              <w:rPr>
                <w:rFonts w:ascii="Arial" w:hAnsi="Arial" w:cs="Arial"/>
                <w:sz w:val="20"/>
                <w:szCs w:val="20"/>
                <w:rtl/>
                <w:lang w:bidi="ur-PK"/>
              </w:rPr>
            </w:pPr>
            <w:r w:rsidRPr="00D94229">
              <w:rPr>
                <w:rFonts w:ascii="Arial" w:hAnsi="Arial" w:cs="Arial"/>
                <w:sz w:val="20"/>
                <w:szCs w:val="20"/>
              </w:rPr>
              <w:t>)</w:t>
            </w:r>
            <w:r w:rsidRPr="00D94229">
              <w:rPr>
                <w:rFonts w:ascii="Arial" w:hAnsi="Arial" w:cs="Arial"/>
                <w:sz w:val="20"/>
                <w:szCs w:val="20"/>
                <w:rtl/>
              </w:rPr>
              <w:t>مر</w:t>
            </w:r>
            <w:r w:rsidRPr="00D94229">
              <w:rPr>
                <w:rFonts w:ascii="Arial" w:hAnsi="Arial" w:cs="Arial" w:hint="cs"/>
                <w:sz w:val="20"/>
                <w:szCs w:val="20"/>
                <w:rtl/>
              </w:rPr>
              <w:t>یض</w:t>
            </w:r>
            <w:r w:rsidRPr="009A7977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D94229">
              <w:rPr>
                <w:rFonts w:ascii="Arial" w:hAnsi="Arial" w:cs="Arial"/>
                <w:sz w:val="20"/>
                <w:szCs w:val="20"/>
                <w:rtl/>
              </w:rPr>
              <w:t>والد</w:t>
            </w:r>
            <w:r w:rsidRPr="00D94229">
              <w:rPr>
                <w:rFonts w:ascii="Arial" w:hAnsi="Arial" w:cs="Arial" w:hint="cs"/>
                <w:sz w:val="20"/>
                <w:szCs w:val="20"/>
                <w:rtl/>
              </w:rPr>
              <w:t>ین</w:t>
            </w:r>
            <w:r w:rsidRPr="009A7977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D94229">
              <w:rPr>
                <w:rFonts w:ascii="Arial" w:hAnsi="Arial" w:cs="Arial"/>
                <w:sz w:val="20"/>
                <w:szCs w:val="20"/>
                <w:rtl/>
              </w:rPr>
              <w:t>مراقب</w:t>
            </w:r>
            <w:r w:rsidRPr="009A7977">
              <w:rPr>
                <w:rFonts w:ascii="Arial" w:hAnsi="Arial" w:cs="Arial"/>
                <w:sz w:val="18"/>
                <w:szCs w:val="18"/>
                <w:rtl/>
              </w:rPr>
              <w:t>/</w:t>
            </w:r>
            <w:r w:rsidRPr="00D94229">
              <w:rPr>
                <w:rFonts w:ascii="Arial" w:hAnsi="Arial" w:cs="Arial"/>
                <w:sz w:val="20"/>
                <w:szCs w:val="20"/>
                <w:rtl/>
              </w:rPr>
              <w:t>سرپرست</w:t>
            </w:r>
            <w:r w:rsidRPr="00D94229">
              <w:rPr>
                <w:rFonts w:ascii="Arial" w:hAnsi="Arial" w:cs="Arial" w:hint="cs"/>
                <w:sz w:val="20"/>
                <w:szCs w:val="20"/>
                <w:rtl/>
              </w:rPr>
              <w:t>)</w:t>
            </w:r>
          </w:p>
          <w:p w:rsidR="00214FA7" w:rsidRPr="007F53AD" w:rsidRDefault="00214FA7" w:rsidP="00214FA7">
            <w:pPr>
              <w:spacing w:before="160" w:line="260" w:lineRule="auto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108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84"/>
        <w:gridCol w:w="10138"/>
      </w:tblGrid>
      <w:tr w:rsidR="00A3317D" w:rsidRPr="00BF7829" w:rsidTr="00921BF5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 w:themeFill="text1" w:themeFillTint="80"/>
          </w:tcPr>
          <w:p w:rsidR="00A3317D" w:rsidRPr="00BF7829" w:rsidRDefault="00A3317D" w:rsidP="00921BF5">
            <w:pPr>
              <w:rPr>
                <w:b/>
                <w:color w:val="FFFFFF" w:themeColor="background1"/>
              </w:rPr>
            </w:pPr>
            <w:r w:rsidRPr="00BF7829">
              <w:rPr>
                <w:rFonts w:ascii="Arial" w:hAnsi="Arial" w:cs="Arial"/>
                <w:b/>
                <w:color w:val="FFFFFF" w:themeColor="background1"/>
                <w:sz w:val="28"/>
              </w:rPr>
              <w:t>INABILITY TO OBTAIN ACKNOWLEDGEMENT</w:t>
            </w:r>
          </w:p>
        </w:tc>
      </w:tr>
      <w:tr w:rsidR="00A3317D" w:rsidRPr="00D92720" w:rsidTr="00921BF5">
        <w:trPr>
          <w:trHeight w:val="288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A3317D" w:rsidRPr="007F53AD" w:rsidRDefault="00A3317D" w:rsidP="00921BF5">
            <w:pPr>
              <w:spacing w:before="140" w:line="260" w:lineRule="auto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b/>
                <w:sz w:val="24"/>
              </w:rPr>
              <w:t>To be completed only if signature is not obtained.</w:t>
            </w:r>
            <w:r w:rsidRPr="007F53AD">
              <w:rPr>
                <w:rFonts w:ascii="Arial" w:hAnsi="Arial" w:cs="Arial"/>
                <w:sz w:val="24"/>
              </w:rPr>
              <w:t xml:space="preserve">   </w:t>
            </w:r>
            <w:r w:rsidRPr="007F53AD">
              <w:rPr>
                <w:rFonts w:ascii="Arial" w:hAnsi="Arial" w:cs="Arial"/>
                <w:b/>
                <w:sz w:val="24"/>
              </w:rPr>
              <w:t>Please check the box that best applies</w:t>
            </w:r>
            <w:r w:rsidRPr="007F53AD">
              <w:rPr>
                <w:rFonts w:ascii="Arial" w:hAnsi="Arial" w:cs="Arial"/>
                <w:sz w:val="24"/>
              </w:rPr>
              <w:t xml:space="preserve">. </w:t>
            </w:r>
          </w:p>
          <w:p w:rsidR="00A3317D" w:rsidRPr="00D92720" w:rsidRDefault="00A3317D" w:rsidP="00921BF5">
            <w:pPr>
              <w:pStyle w:val="Text"/>
            </w:pPr>
          </w:p>
        </w:tc>
      </w:tr>
      <w:tr w:rsidR="00A3317D" w:rsidRPr="00D92720" w:rsidTr="00921BF5">
        <w:trPr>
          <w:trHeight w:val="59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3317D" w:rsidRPr="00214FA7" w:rsidRDefault="0028229A" w:rsidP="00921BF5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-12431019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317D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3317D" w:rsidRPr="00D92720" w:rsidRDefault="00A3317D" w:rsidP="00921BF5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has already received NPP at another County facility.</w:t>
            </w:r>
          </w:p>
        </w:tc>
      </w:tr>
      <w:tr w:rsidR="00A3317D" w:rsidRPr="00D92720" w:rsidTr="00921BF5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317D" w:rsidRPr="00214FA7" w:rsidRDefault="0028229A" w:rsidP="00921BF5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14553751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317D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3317D" w:rsidRPr="00D92720" w:rsidRDefault="00A3317D" w:rsidP="00921BF5">
            <w:pPr>
              <w:spacing w:before="140" w:line="260" w:lineRule="auto"/>
            </w:pPr>
            <w:r w:rsidRPr="007F53AD">
              <w:rPr>
                <w:rFonts w:ascii="Arial" w:hAnsi="Arial" w:cs="Arial"/>
                <w:sz w:val="24"/>
              </w:rPr>
              <w:t>Patient/Client to receive anonymous testing; wishes to remain anonymous.</w:t>
            </w:r>
          </w:p>
        </w:tc>
      </w:tr>
      <w:tr w:rsidR="00A3317D" w:rsidRPr="00D92720" w:rsidTr="00921BF5">
        <w:trPr>
          <w:trHeight w:val="651"/>
          <w:jc w:val="center"/>
        </w:trPr>
        <w:tc>
          <w:tcPr>
            <w:tcW w:w="684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317D" w:rsidRPr="00214FA7" w:rsidRDefault="0028229A" w:rsidP="00921BF5">
            <w:pPr>
              <w:pStyle w:val="Text"/>
              <w:jc w:val="center"/>
              <w:rPr>
                <w:sz w:val="60"/>
                <w:szCs w:val="60"/>
              </w:rPr>
            </w:pPr>
            <w:sdt>
              <w:sdtPr>
                <w:rPr>
                  <w:sz w:val="40"/>
                  <w:szCs w:val="40"/>
                </w:rPr>
                <w:id w:val="6522626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3317D">
                  <w:rPr>
                    <w:rFonts w:ascii="MS Mincho" w:eastAsia="MS Mincho" w:hAnsi="MS Mincho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0138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A3317D" w:rsidRPr="00D92720" w:rsidRDefault="00A3317D" w:rsidP="00921BF5">
            <w:pPr>
              <w:pStyle w:val="Text"/>
            </w:pPr>
            <w:r w:rsidRPr="007F53AD">
              <w:rPr>
                <w:rFonts w:ascii="Arial" w:hAnsi="Arial" w:cs="Arial"/>
                <w:sz w:val="24"/>
              </w:rPr>
              <w:t>Please describe the good faith efforts made to obtain the patient’s/client’s acknowledgement, and the reasons why the acknowledgement was not obtained</w:t>
            </w:r>
            <w:r>
              <w:rPr>
                <w:rFonts w:ascii="Arial" w:hAnsi="Arial" w:cs="Arial"/>
                <w:sz w:val="24"/>
              </w:rPr>
              <w:t xml:space="preserve"> below:</w:t>
            </w:r>
          </w:p>
        </w:tc>
      </w:tr>
      <w:tr w:rsidR="00A3317D" w:rsidRPr="00D92720" w:rsidTr="00921BF5">
        <w:trPr>
          <w:trHeight w:val="288"/>
          <w:jc w:val="center"/>
        </w:trPr>
        <w:tc>
          <w:tcPr>
            <w:tcW w:w="68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3317D" w:rsidRDefault="00A3317D" w:rsidP="00921BF5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A3317D" w:rsidRPr="007F53AD" w:rsidRDefault="00A3317D" w:rsidP="00921BF5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A3317D" w:rsidRPr="00D92720" w:rsidTr="00921BF5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3317D" w:rsidRDefault="00A3317D" w:rsidP="00921BF5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A3317D" w:rsidRPr="007F53AD" w:rsidRDefault="00A3317D" w:rsidP="00921BF5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A3317D" w:rsidRPr="00D92720" w:rsidTr="00921BF5">
        <w:trPr>
          <w:trHeight w:val="288"/>
          <w:jc w:val="center"/>
        </w:trPr>
        <w:tc>
          <w:tcPr>
            <w:tcW w:w="68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3317D" w:rsidRDefault="00A3317D" w:rsidP="00921BF5">
            <w:pPr>
              <w:pStyle w:val="Text"/>
              <w:jc w:val="center"/>
              <w:rPr>
                <w:rFonts w:ascii="MS Gothic" w:eastAsia="MS Gothic"/>
                <w:sz w:val="40"/>
                <w:szCs w:val="40"/>
              </w:rPr>
            </w:pPr>
          </w:p>
        </w:tc>
        <w:tc>
          <w:tcPr>
            <w:tcW w:w="10138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A3317D" w:rsidRPr="007F53AD" w:rsidRDefault="00A3317D" w:rsidP="00921BF5">
            <w:pPr>
              <w:pStyle w:val="Text"/>
              <w:rPr>
                <w:rFonts w:ascii="Arial" w:hAnsi="Arial" w:cs="Arial"/>
                <w:sz w:val="24"/>
              </w:rPr>
            </w:pPr>
          </w:p>
        </w:tc>
      </w:tr>
      <w:tr w:rsidR="00A3317D" w:rsidRPr="00D92720" w:rsidTr="00921BF5">
        <w:trPr>
          <w:trHeight w:hRule="exact" w:val="112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A3317D" w:rsidRPr="007F53AD" w:rsidRDefault="00A3317D" w:rsidP="00921BF5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A3317D" w:rsidRPr="00D92720" w:rsidTr="00921BF5">
        <w:trPr>
          <w:trHeight w:val="1293"/>
          <w:jc w:val="center"/>
        </w:trPr>
        <w:tc>
          <w:tcPr>
            <w:tcW w:w="10822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A3317D" w:rsidRPr="007F53AD" w:rsidRDefault="00A3317D" w:rsidP="00921BF5">
            <w:pPr>
              <w:spacing w:before="460"/>
              <w:rPr>
                <w:rFonts w:ascii="Arial" w:hAnsi="Arial" w:cs="Arial"/>
                <w:sz w:val="24"/>
              </w:rPr>
            </w:pPr>
            <w:r w:rsidRPr="007F53AD">
              <w:rPr>
                <w:rFonts w:ascii="Arial" w:hAnsi="Arial" w:cs="Arial"/>
                <w:sz w:val="24"/>
              </w:rPr>
              <w:t>Print Name</w:t>
            </w:r>
            <w:r w:rsidRPr="007F53AD">
              <w:rPr>
                <w:rFonts w:ascii="Arial" w:hAnsi="Arial" w:cs="Arial"/>
                <w:sz w:val="20"/>
              </w:rPr>
              <w:t xml:space="preserve">: </w:t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 w:rsidRPr="007F53AD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   </w:t>
            </w:r>
            <w:r w:rsidRPr="00214FA7">
              <w:rPr>
                <w:rFonts w:ascii="Arial" w:hAnsi="Arial" w:cs="Arial"/>
                <w:sz w:val="20"/>
              </w:rPr>
              <w:t xml:space="preserve">  D</w:t>
            </w:r>
            <w:r w:rsidRPr="007F53AD">
              <w:rPr>
                <w:rFonts w:ascii="Arial" w:hAnsi="Arial" w:cs="Arial"/>
                <w:sz w:val="24"/>
              </w:rPr>
              <w:t>ate: ______________</w:t>
            </w:r>
            <w:r>
              <w:rPr>
                <w:rFonts w:ascii="Arial" w:hAnsi="Arial" w:cs="Arial"/>
                <w:sz w:val="24"/>
              </w:rPr>
              <w:t>_</w:t>
            </w:r>
            <w:r w:rsidRPr="007F53AD">
              <w:rPr>
                <w:rFonts w:ascii="Arial" w:hAnsi="Arial" w:cs="Arial"/>
                <w:sz w:val="24"/>
              </w:rPr>
              <w:t>___</w:t>
            </w:r>
          </w:p>
          <w:p w:rsidR="00A3317D" w:rsidRDefault="00A3317D" w:rsidP="00921BF5">
            <w:pPr>
              <w:rPr>
                <w:rFonts w:ascii="Arial" w:hAnsi="Arial" w:cs="Arial"/>
              </w:rPr>
            </w:pPr>
            <w:r w:rsidRPr="007F53AD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F53AD">
              <w:rPr>
                <w:rFonts w:ascii="Arial" w:hAnsi="Arial" w:cs="Arial"/>
              </w:rPr>
              <w:t xml:space="preserve"> </w:t>
            </w:r>
          </w:p>
          <w:p w:rsidR="00A3317D" w:rsidRPr="007F53AD" w:rsidRDefault="00A3317D" w:rsidP="00921BF5">
            <w:pPr>
              <w:rPr>
                <w:rFonts w:ascii="Arial" w:hAnsi="Arial" w:cs="Arial"/>
                <w:sz w:val="20"/>
              </w:rPr>
            </w:pPr>
          </w:p>
          <w:p w:rsidR="00A3317D" w:rsidRPr="00BF7829" w:rsidRDefault="00A3317D" w:rsidP="00921BF5">
            <w:pPr>
              <w:rPr>
                <w:rFonts w:ascii="Arial" w:hAnsi="Arial" w:cs="Arial"/>
                <w:sz w:val="20"/>
              </w:rPr>
            </w:pPr>
            <w:r w:rsidRPr="007F53AD">
              <w:rPr>
                <w:rFonts w:ascii="Arial" w:hAnsi="Arial" w:cs="Arial"/>
                <w:sz w:val="24"/>
              </w:rPr>
              <w:t xml:space="preserve">Signature: </w:t>
            </w:r>
            <w:r w:rsidRPr="00BF7829">
              <w:rPr>
                <w:rFonts w:ascii="Arial" w:hAnsi="Arial" w:cs="Arial"/>
                <w:sz w:val="24"/>
              </w:rPr>
              <w:t>________________________________</w:t>
            </w:r>
            <w:r>
              <w:rPr>
                <w:rFonts w:ascii="Arial" w:hAnsi="Arial" w:cs="Arial"/>
                <w:sz w:val="24"/>
              </w:rPr>
              <w:t>______________________</w:t>
            </w:r>
            <w:r w:rsidRPr="00BF7829">
              <w:rPr>
                <w:rFonts w:ascii="Arial" w:hAnsi="Arial" w:cs="Arial"/>
                <w:sz w:val="24"/>
              </w:rPr>
              <w:t>_______</w:t>
            </w:r>
            <w:r>
              <w:rPr>
                <w:rFonts w:ascii="Arial" w:hAnsi="Arial" w:cs="Arial"/>
                <w:sz w:val="24"/>
              </w:rPr>
              <w:t>_</w:t>
            </w:r>
            <w:r w:rsidRPr="00BF7829">
              <w:rPr>
                <w:rFonts w:ascii="Arial" w:hAnsi="Arial" w:cs="Arial"/>
                <w:sz w:val="24"/>
              </w:rPr>
              <w:t>________</w:t>
            </w:r>
          </w:p>
          <w:p w:rsidR="00A3317D" w:rsidRDefault="00A3317D" w:rsidP="00A33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(County Clinic/Office Staff)</w:t>
            </w:r>
          </w:p>
          <w:p w:rsidR="00A3317D" w:rsidRPr="00C077D8" w:rsidRDefault="00A3317D" w:rsidP="00A3317D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AF6D6C" w:rsidRDefault="00AF6D6C" w:rsidP="00921BF5">
      <w:pPr>
        <w:pStyle w:val="FR1"/>
        <w:tabs>
          <w:tab w:val="left" w:pos="720"/>
        </w:tabs>
        <w:jc w:val="center"/>
        <w:rPr>
          <w:rFonts w:ascii="Arial Black" w:hAnsi="Arial Black"/>
        </w:rPr>
      </w:pPr>
    </w:p>
    <w:p w:rsidR="00A3317D" w:rsidRPr="00AF6D6C" w:rsidRDefault="00A3317D" w:rsidP="00AF6D6C">
      <w:pPr>
        <w:rPr>
          <w:lang w:eastAsia="en-US"/>
        </w:rPr>
        <w:sectPr w:rsidR="00A3317D" w:rsidRPr="00AF6D6C" w:rsidSect="00A3317D">
          <w:footerReference w:type="default" r:id="rId10"/>
          <w:footerReference w:type="first" r:id="rId11"/>
          <w:pgSz w:w="12240" w:h="15840"/>
          <w:pgMar w:top="630" w:right="864" w:bottom="540" w:left="864" w:header="720" w:footer="720" w:gutter="0"/>
          <w:cols w:space="720"/>
          <w:titlePg/>
          <w:docGrid w:linePitch="360"/>
        </w:sectPr>
      </w:pPr>
    </w:p>
    <w:p w:rsidR="004E7A7D" w:rsidRDefault="004E7A7D"/>
    <w:sectPr w:rsidR="004E7A7D" w:rsidSect="00A3317D">
      <w:pgSz w:w="12240" w:h="15840"/>
      <w:pgMar w:top="63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5D" w:rsidRDefault="006C615D" w:rsidP="00BF7829">
      <w:r>
        <w:separator/>
      </w:r>
    </w:p>
  </w:endnote>
  <w:endnote w:type="continuationSeparator" w:id="0">
    <w:p w:rsidR="006C615D" w:rsidRDefault="006C615D" w:rsidP="00B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29" w:rsidRDefault="00BF7829" w:rsidP="005140EF">
    <w:pPr>
      <w:pStyle w:val="Footer"/>
      <w:bidi/>
    </w:pPr>
    <w:r>
      <w:t>F042-01.1994</w:t>
    </w:r>
    <w:r w:rsidR="00A3317D">
      <w:t>E</w:t>
    </w:r>
    <w:r>
      <w:t xml:space="preserve"> (Rev </w:t>
    </w:r>
    <w:r w:rsidR="000A0B8A">
      <w:t>7</w:t>
    </w:r>
    <w:r>
      <w:t>/2013)</w:t>
    </w:r>
  </w:p>
  <w:p w:rsidR="00BF7829" w:rsidRDefault="00BF7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7D" w:rsidRDefault="00A3317D" w:rsidP="00AF6D6C">
    <w:pPr>
      <w:pStyle w:val="Footer"/>
      <w:bidi/>
      <w:jc w:val="right"/>
    </w:pPr>
    <w:r>
      <w:t xml:space="preserve">F042-01.1994F (Rev </w:t>
    </w:r>
    <w:r w:rsidR="00AF6D6C">
      <w:t>5</w:t>
    </w:r>
    <w:r>
      <w:t>/201</w:t>
    </w:r>
    <w:r w:rsidR="00AF6D6C">
      <w:t>6</w:t>
    </w:r>
    <w:r>
      <w:t>)</w:t>
    </w:r>
  </w:p>
  <w:p w:rsidR="00A3317D" w:rsidRDefault="00A3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5D" w:rsidRDefault="006C615D" w:rsidP="00BF7829">
      <w:r>
        <w:separator/>
      </w:r>
    </w:p>
  </w:footnote>
  <w:footnote w:type="continuationSeparator" w:id="0">
    <w:p w:rsidR="006C615D" w:rsidRDefault="006C615D" w:rsidP="00BF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92E"/>
    <w:multiLevelType w:val="hybridMultilevel"/>
    <w:tmpl w:val="8DB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8"/>
    <w:rsid w:val="0000330A"/>
    <w:rsid w:val="000277B4"/>
    <w:rsid w:val="0003410B"/>
    <w:rsid w:val="00050532"/>
    <w:rsid w:val="00050D47"/>
    <w:rsid w:val="00076BDB"/>
    <w:rsid w:val="000A0B8A"/>
    <w:rsid w:val="000A5A63"/>
    <w:rsid w:val="000B32A6"/>
    <w:rsid w:val="000C18C3"/>
    <w:rsid w:val="000D5CD3"/>
    <w:rsid w:val="000E319C"/>
    <w:rsid w:val="000E3839"/>
    <w:rsid w:val="000E7C29"/>
    <w:rsid w:val="000F0F65"/>
    <w:rsid w:val="000F1278"/>
    <w:rsid w:val="000F5168"/>
    <w:rsid w:val="0010651B"/>
    <w:rsid w:val="00112033"/>
    <w:rsid w:val="001619BA"/>
    <w:rsid w:val="00162A4E"/>
    <w:rsid w:val="0019056C"/>
    <w:rsid w:val="00195C50"/>
    <w:rsid w:val="001A732E"/>
    <w:rsid w:val="001B1AB4"/>
    <w:rsid w:val="001F1E87"/>
    <w:rsid w:val="001F39E0"/>
    <w:rsid w:val="001F5BB5"/>
    <w:rsid w:val="00214FA7"/>
    <w:rsid w:val="002236E6"/>
    <w:rsid w:val="00231BCA"/>
    <w:rsid w:val="00264D71"/>
    <w:rsid w:val="0028229A"/>
    <w:rsid w:val="002A069F"/>
    <w:rsid w:val="002A6749"/>
    <w:rsid w:val="002C03F5"/>
    <w:rsid w:val="002D1E97"/>
    <w:rsid w:val="002F3EB1"/>
    <w:rsid w:val="003027F2"/>
    <w:rsid w:val="00302899"/>
    <w:rsid w:val="003042E1"/>
    <w:rsid w:val="003063D8"/>
    <w:rsid w:val="003141E3"/>
    <w:rsid w:val="00326784"/>
    <w:rsid w:val="0033511C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24B8B"/>
    <w:rsid w:val="00457A50"/>
    <w:rsid w:val="004734AB"/>
    <w:rsid w:val="004800A7"/>
    <w:rsid w:val="00493B08"/>
    <w:rsid w:val="004C77C5"/>
    <w:rsid w:val="004E7A7D"/>
    <w:rsid w:val="004F72C3"/>
    <w:rsid w:val="00512DBF"/>
    <w:rsid w:val="005140E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C615D"/>
    <w:rsid w:val="006E063E"/>
    <w:rsid w:val="006E15C7"/>
    <w:rsid w:val="006E1B86"/>
    <w:rsid w:val="006E3FD0"/>
    <w:rsid w:val="006F3EF9"/>
    <w:rsid w:val="006F41EB"/>
    <w:rsid w:val="006F6620"/>
    <w:rsid w:val="0070069E"/>
    <w:rsid w:val="00703B5C"/>
    <w:rsid w:val="00707323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2DF6"/>
    <w:rsid w:val="007E6762"/>
    <w:rsid w:val="00812BE5"/>
    <w:rsid w:val="00837B23"/>
    <w:rsid w:val="00855E4B"/>
    <w:rsid w:val="0087536E"/>
    <w:rsid w:val="008869CC"/>
    <w:rsid w:val="0089641C"/>
    <w:rsid w:val="008A4FC7"/>
    <w:rsid w:val="008A744C"/>
    <w:rsid w:val="008D673F"/>
    <w:rsid w:val="008E54F0"/>
    <w:rsid w:val="008F62DC"/>
    <w:rsid w:val="00902AB9"/>
    <w:rsid w:val="009071DC"/>
    <w:rsid w:val="009443C3"/>
    <w:rsid w:val="0095122F"/>
    <w:rsid w:val="00954B7F"/>
    <w:rsid w:val="00963B1C"/>
    <w:rsid w:val="00964E6D"/>
    <w:rsid w:val="00974BFC"/>
    <w:rsid w:val="009754BA"/>
    <w:rsid w:val="00975D31"/>
    <w:rsid w:val="009A51CB"/>
    <w:rsid w:val="009A57C7"/>
    <w:rsid w:val="009A7977"/>
    <w:rsid w:val="009D2A49"/>
    <w:rsid w:val="009E0DAE"/>
    <w:rsid w:val="009F1591"/>
    <w:rsid w:val="009F3A02"/>
    <w:rsid w:val="00A0592A"/>
    <w:rsid w:val="00A07ECA"/>
    <w:rsid w:val="00A21872"/>
    <w:rsid w:val="00A32232"/>
    <w:rsid w:val="00A33010"/>
    <w:rsid w:val="00A3317D"/>
    <w:rsid w:val="00A5055A"/>
    <w:rsid w:val="00A57848"/>
    <w:rsid w:val="00A65C88"/>
    <w:rsid w:val="00A74149"/>
    <w:rsid w:val="00A91D7F"/>
    <w:rsid w:val="00A95AF6"/>
    <w:rsid w:val="00A97779"/>
    <w:rsid w:val="00AC4EAC"/>
    <w:rsid w:val="00AD33B9"/>
    <w:rsid w:val="00AF199C"/>
    <w:rsid w:val="00AF6D6C"/>
    <w:rsid w:val="00B3081F"/>
    <w:rsid w:val="00B33A7E"/>
    <w:rsid w:val="00B4018E"/>
    <w:rsid w:val="00B60788"/>
    <w:rsid w:val="00B624AC"/>
    <w:rsid w:val="00B71EC7"/>
    <w:rsid w:val="00B8167E"/>
    <w:rsid w:val="00B91F67"/>
    <w:rsid w:val="00BA5D57"/>
    <w:rsid w:val="00BB0755"/>
    <w:rsid w:val="00BB099E"/>
    <w:rsid w:val="00BD3FC4"/>
    <w:rsid w:val="00BF7829"/>
    <w:rsid w:val="00C01130"/>
    <w:rsid w:val="00C036CE"/>
    <w:rsid w:val="00C50DE3"/>
    <w:rsid w:val="00C558F7"/>
    <w:rsid w:val="00C603AE"/>
    <w:rsid w:val="00C62FD7"/>
    <w:rsid w:val="00C91F86"/>
    <w:rsid w:val="00CA4FB0"/>
    <w:rsid w:val="00CB1EB1"/>
    <w:rsid w:val="00CC0AA5"/>
    <w:rsid w:val="00CD1905"/>
    <w:rsid w:val="00CE3515"/>
    <w:rsid w:val="00CE43D6"/>
    <w:rsid w:val="00CE61BA"/>
    <w:rsid w:val="00CF1E88"/>
    <w:rsid w:val="00D03D8A"/>
    <w:rsid w:val="00D073D5"/>
    <w:rsid w:val="00D12BA7"/>
    <w:rsid w:val="00D17CC2"/>
    <w:rsid w:val="00D235D0"/>
    <w:rsid w:val="00D3590D"/>
    <w:rsid w:val="00D35E98"/>
    <w:rsid w:val="00D75ADE"/>
    <w:rsid w:val="00D92720"/>
    <w:rsid w:val="00D94229"/>
    <w:rsid w:val="00DA5C73"/>
    <w:rsid w:val="00DD0590"/>
    <w:rsid w:val="00E106B7"/>
    <w:rsid w:val="00E34533"/>
    <w:rsid w:val="00E37866"/>
    <w:rsid w:val="00E520AF"/>
    <w:rsid w:val="00E72C3D"/>
    <w:rsid w:val="00E860B8"/>
    <w:rsid w:val="00EB3AA9"/>
    <w:rsid w:val="00EB3DE5"/>
    <w:rsid w:val="00EC32FE"/>
    <w:rsid w:val="00EC7A90"/>
    <w:rsid w:val="00EF7EF9"/>
    <w:rsid w:val="00F23F8D"/>
    <w:rsid w:val="00F3261C"/>
    <w:rsid w:val="00F44D0D"/>
    <w:rsid w:val="00F57FFD"/>
    <w:rsid w:val="00F652EE"/>
    <w:rsid w:val="00F81E99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F0390D8-5DE0-41FD-936C-BD93CAF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rsid w:val="00214FA7"/>
    <w:rPr>
      <w:color w:val="0000FF"/>
      <w:u w:val="single"/>
    </w:rPr>
  </w:style>
  <w:style w:type="paragraph" w:customStyle="1" w:styleId="FR1">
    <w:name w:val="FR1"/>
    <w:rsid w:val="00214FA7"/>
    <w:pPr>
      <w:widowControl w:val="0"/>
      <w:autoSpaceDE w:val="0"/>
      <w:autoSpaceDN w:val="0"/>
      <w:adjustRightInd w:val="0"/>
    </w:pPr>
    <w:rPr>
      <w:rFonts w:eastAsia="Times New Roman"/>
      <w:sz w:val="40"/>
      <w:szCs w:val="40"/>
    </w:rPr>
  </w:style>
  <w:style w:type="paragraph" w:customStyle="1" w:styleId="FR2">
    <w:name w:val="FR2"/>
    <w:rsid w:val="00214FA7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i/>
      <w:iCs/>
      <w:sz w:val="36"/>
      <w:szCs w:val="36"/>
    </w:rPr>
  </w:style>
  <w:style w:type="paragraph" w:styleId="Header">
    <w:name w:val="header"/>
    <w:basedOn w:val="Normal"/>
    <w:link w:val="HeaderChar"/>
    <w:rsid w:val="00BF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829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BF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29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healthinfo.com/about/admin/hipaa/n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o%20tabesh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8D5C-C969-4985-8CF0-DE4BD6B2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3</Pages>
  <Words>215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Tabesh, Nikoo</dc:creator>
  <cp:lastModifiedBy>Edgar Rivera</cp:lastModifiedBy>
  <cp:revision>2</cp:revision>
  <cp:lastPrinted>2017-06-28T18:06:00Z</cp:lastPrinted>
  <dcterms:created xsi:type="dcterms:W3CDTF">2017-06-28T18:10:00Z</dcterms:created>
  <dcterms:modified xsi:type="dcterms:W3CDTF">2017-06-28T18:10:00Z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